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E2C6E">
      <w:pPr>
        <w:tabs>
          <w:tab w:val="center" w:pos="153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hr-HR"/>
        </w:rPr>
        <w:drawing>
          <wp:inline distT="0" distB="0" distL="0" distR="0">
            <wp:extent cx="485775" cy="581025"/>
            <wp:effectExtent l="0" t="0" r="9525" b="9525"/>
            <wp:docPr id="1" name="Slika 1" descr="HR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R_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B6761">
      <w:pPr>
        <w:tabs>
          <w:tab w:val="center" w:pos="1539"/>
        </w:tabs>
        <w:contextualSpacing/>
        <w:rPr>
          <w:sz w:val="24"/>
          <w:szCs w:val="24"/>
        </w:rPr>
      </w:pP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 xml:space="preserve"> REPUBLIKA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de-DE"/>
        </w:rPr>
        <w:t>HRVATSKA</w:t>
      </w:r>
    </w:p>
    <w:p w14:paraId="2879D1E7">
      <w:pPr>
        <w:tabs>
          <w:tab w:val="center" w:pos="1539"/>
        </w:tabs>
        <w:contextualSpacing/>
        <w:rPr>
          <w:b/>
          <w:sz w:val="22"/>
          <w:szCs w:val="22"/>
        </w:rPr>
      </w:pPr>
      <w:r>
        <w:rPr>
          <w:b/>
          <w:sz w:val="24"/>
          <w:szCs w:val="24"/>
          <w:lang w:val="de-DE"/>
        </w:rPr>
        <w:tab/>
      </w:r>
      <w:r>
        <w:rPr>
          <w:b/>
          <w:sz w:val="22"/>
          <w:szCs w:val="22"/>
          <w:lang w:val="de-DE"/>
        </w:rPr>
        <w:t>VARA</w:t>
      </w:r>
      <w:r>
        <w:rPr>
          <w:b/>
          <w:sz w:val="22"/>
          <w:szCs w:val="22"/>
        </w:rPr>
        <w:t>Ž</w:t>
      </w:r>
      <w:r>
        <w:rPr>
          <w:b/>
          <w:sz w:val="22"/>
          <w:szCs w:val="22"/>
          <w:lang w:val="de-DE"/>
        </w:rPr>
        <w:t>DINSKA</w:t>
      </w:r>
      <w:r>
        <w:rPr>
          <w:b/>
          <w:sz w:val="22"/>
          <w:szCs w:val="22"/>
        </w:rPr>
        <w:t xml:space="preserve"> Ž</w:t>
      </w:r>
      <w:r>
        <w:rPr>
          <w:b/>
          <w:sz w:val="22"/>
          <w:szCs w:val="22"/>
          <w:lang w:val="de-DE"/>
        </w:rPr>
        <w:t>UPANIJA</w:t>
      </w:r>
    </w:p>
    <w:p w14:paraId="64764057">
      <w:pPr>
        <w:tabs>
          <w:tab w:val="center" w:pos="1539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>OP</w:t>
      </w:r>
      <w:r>
        <w:rPr>
          <w:b/>
          <w:sz w:val="22"/>
          <w:szCs w:val="22"/>
        </w:rPr>
        <w:t>Ć</w:t>
      </w:r>
      <w:r>
        <w:rPr>
          <w:b/>
          <w:sz w:val="22"/>
          <w:szCs w:val="22"/>
          <w:lang w:val="de-DE"/>
        </w:rPr>
        <w:t>INA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de-DE"/>
        </w:rPr>
        <w:t>VELIKI BUKOVEC</w:t>
      </w:r>
    </w:p>
    <w:p w14:paraId="278F3701">
      <w:pPr>
        <w:tabs>
          <w:tab w:val="center" w:pos="1539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Općinski načelnik</w:t>
      </w:r>
    </w:p>
    <w:p w14:paraId="3C3DDC55">
      <w:pPr>
        <w:tabs>
          <w:tab w:val="center" w:pos="1539"/>
        </w:tabs>
        <w:contextualSpacing/>
        <w:rPr>
          <w:b/>
          <w:sz w:val="24"/>
          <w:szCs w:val="24"/>
        </w:rPr>
      </w:pPr>
    </w:p>
    <w:p w14:paraId="2C3A80D9">
      <w:pPr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>KLASA: 230-01/2</w:t>
      </w:r>
      <w:r>
        <w:rPr>
          <w:sz w:val="24"/>
          <w:szCs w:val="24"/>
          <w:lang w:val="hr-HR"/>
        </w:rPr>
        <w:t>6</w:t>
      </w:r>
      <w:r>
        <w:rPr>
          <w:sz w:val="24"/>
          <w:szCs w:val="24"/>
        </w:rPr>
        <w:t>-01/0</w:t>
      </w:r>
      <w:r>
        <w:rPr>
          <w:rFonts w:hint="default"/>
          <w:sz w:val="24"/>
          <w:szCs w:val="24"/>
          <w:lang w:val="hr-HR"/>
        </w:rPr>
        <w:t>3</w:t>
      </w:r>
      <w:bookmarkStart w:id="2" w:name="_GoBack"/>
      <w:bookmarkEnd w:id="2"/>
    </w:p>
    <w:p w14:paraId="5B6DC1BF">
      <w:pPr>
        <w:rPr>
          <w:sz w:val="24"/>
          <w:szCs w:val="24"/>
        </w:rPr>
      </w:pPr>
      <w:r>
        <w:rPr>
          <w:sz w:val="24"/>
          <w:szCs w:val="24"/>
        </w:rPr>
        <w:t>URBROJ: 2186-28-02-2</w:t>
      </w:r>
      <w:r>
        <w:rPr>
          <w:sz w:val="24"/>
          <w:szCs w:val="24"/>
          <w:lang w:val="hr-HR"/>
        </w:rPr>
        <w:t>6</w:t>
      </w:r>
      <w:r>
        <w:rPr>
          <w:sz w:val="24"/>
          <w:szCs w:val="24"/>
        </w:rPr>
        <w:t>-2</w:t>
      </w:r>
    </w:p>
    <w:p w14:paraId="1CAEB014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Veliki Bukovec, </w:t>
      </w:r>
      <w:r>
        <w:rPr>
          <w:rFonts w:hint="default"/>
          <w:sz w:val="24"/>
          <w:lang w:val="hr-HR"/>
        </w:rPr>
        <w:t>03</w:t>
      </w:r>
      <w:r>
        <w:rPr>
          <w:sz w:val="24"/>
          <w:lang w:val="hr-HR"/>
        </w:rPr>
        <w:t xml:space="preserve">. </w:t>
      </w:r>
      <w:r>
        <w:rPr>
          <w:rFonts w:hint="default"/>
          <w:sz w:val="24"/>
          <w:lang w:val="hr-HR"/>
        </w:rPr>
        <w:t>ožujka</w:t>
      </w:r>
      <w:r>
        <w:rPr>
          <w:sz w:val="24"/>
          <w:lang w:val="hr-HR"/>
        </w:rPr>
        <w:t xml:space="preserve"> 2026.</w:t>
      </w:r>
    </w:p>
    <w:p w14:paraId="74A5B41F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13FC06B2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temelju članka </w:t>
      </w:r>
      <w:r>
        <w:rPr>
          <w:rFonts w:hint="default"/>
          <w:sz w:val="24"/>
          <w:szCs w:val="24"/>
          <w:lang w:val="hr-HR"/>
        </w:rPr>
        <w:t>10</w:t>
      </w:r>
      <w:r>
        <w:rPr>
          <w:sz w:val="24"/>
          <w:szCs w:val="24"/>
          <w:lang w:val="hr-HR"/>
        </w:rPr>
        <w:t>. Pravilnika o</w:t>
      </w:r>
      <w:r>
        <w:rPr>
          <w:rFonts w:hint="default"/>
          <w:sz w:val="24"/>
          <w:szCs w:val="24"/>
          <w:lang w:val="hr-HR"/>
        </w:rPr>
        <w:t xml:space="preserve"> financiranju javnih potreba od interesa za opće dobro koje provode ud</w:t>
      </w:r>
      <w:r>
        <w:rPr>
          <w:rFonts w:hint="default"/>
          <w:sz w:val="24"/>
          <w:szCs w:val="24"/>
          <w:lang w:val="en-US"/>
        </w:rPr>
        <w:t>ruge na podru;ju Opíne Veliki Bukovec</w:t>
      </w:r>
      <w:r>
        <w:rPr>
          <w:sz w:val="24"/>
          <w:szCs w:val="24"/>
          <w:lang w:val="hr-HR"/>
        </w:rPr>
        <w:t xml:space="preserve"> („Službeni vjesnik Varaždinske županije“ broj </w:t>
      </w:r>
      <w:r>
        <w:rPr>
          <w:rFonts w:hint="default"/>
          <w:sz w:val="24"/>
          <w:szCs w:val="24"/>
          <w:lang w:val="en-US"/>
        </w:rPr>
        <w:t>14/25</w:t>
      </w:r>
      <w:r>
        <w:rPr>
          <w:sz w:val="24"/>
          <w:szCs w:val="24"/>
          <w:lang w:val="hr-HR"/>
        </w:rPr>
        <w:t xml:space="preserve">), a u skladu s Proračunom Općine Veliki Bukovec za 2026. godinu („Službeni vjesnik Varaždinske županije“ broj 122/25), Općina Veliki Bukovec objavljuje </w:t>
      </w:r>
    </w:p>
    <w:p w14:paraId="469990D6">
      <w:pPr>
        <w:jc w:val="both"/>
        <w:rPr>
          <w:sz w:val="24"/>
          <w:szCs w:val="24"/>
          <w:lang w:val="hr-HR"/>
        </w:rPr>
      </w:pPr>
    </w:p>
    <w:p w14:paraId="0C564819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JAVNI  NATJEČAJ</w:t>
      </w:r>
    </w:p>
    <w:p w14:paraId="65189F34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za dodjelu financijskih potpora za programe organizacija civilnog društva koje djeluju na području Općine Veliki Bukovec u 2026. godini</w:t>
      </w:r>
    </w:p>
    <w:p w14:paraId="7CA06999">
      <w:pPr>
        <w:jc w:val="both"/>
        <w:rPr>
          <w:b/>
          <w:sz w:val="24"/>
          <w:szCs w:val="24"/>
          <w:lang w:val="hr-HR"/>
        </w:rPr>
      </w:pPr>
    </w:p>
    <w:p w14:paraId="31001F60">
      <w:pPr>
        <w:pStyle w:val="9"/>
        <w:ind w:left="360"/>
        <w:jc w:val="both"/>
        <w:rPr>
          <w:b/>
          <w:sz w:val="24"/>
          <w:szCs w:val="24"/>
        </w:rPr>
      </w:pPr>
    </w:p>
    <w:p w14:paraId="6CC0650A">
      <w:pPr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VRSTE FINANCIJSKIH POTPORA I POJMOVI</w:t>
      </w:r>
    </w:p>
    <w:p w14:paraId="2BF10F32">
      <w:pPr>
        <w:jc w:val="both"/>
        <w:rPr>
          <w:b/>
          <w:sz w:val="24"/>
          <w:szCs w:val="24"/>
          <w:lang w:val="hr-HR"/>
        </w:rPr>
      </w:pPr>
    </w:p>
    <w:p w14:paraId="59E0ADA1">
      <w:pPr>
        <w:jc w:val="both"/>
        <w:rPr>
          <w:b/>
          <w:sz w:val="24"/>
          <w:szCs w:val="24"/>
          <w:lang w:val="hr-HR"/>
        </w:rPr>
      </w:pPr>
      <w:r>
        <w:rPr>
          <w:sz w:val="24"/>
          <w:szCs w:val="24"/>
        </w:rPr>
        <w:t>Javni natječaj objavljuje se u svrhu dodjele financijskih sredstava za programe i projekte udruga od interesa za opće dobro koje provode udruge koje svojim aktivnostima doprinose ispunjavanju ciljeva i prioriteta definiranih stratešk</w:t>
      </w:r>
      <w:r>
        <w:rPr>
          <w:sz w:val="24"/>
          <w:szCs w:val="24"/>
          <w:lang w:val="hr-HR"/>
        </w:rPr>
        <w:t>im</w:t>
      </w:r>
      <w:r>
        <w:rPr>
          <w:sz w:val="24"/>
          <w:szCs w:val="24"/>
        </w:rPr>
        <w:t xml:space="preserve"> i planskim dokumentima Općine Veliki Bukovec.</w:t>
      </w:r>
    </w:p>
    <w:p w14:paraId="1B71E9BC">
      <w:pPr>
        <w:jc w:val="both"/>
        <w:rPr>
          <w:b/>
          <w:sz w:val="24"/>
          <w:szCs w:val="24"/>
          <w:lang w:val="hr-HR"/>
        </w:rPr>
      </w:pPr>
    </w:p>
    <w:p w14:paraId="7C208884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sklopu ovog natječaja organizacije civilnog društva svoje prijave mogu podnijeti za programe/projekte – kratkoročne, manje opsežne, uglavnom jednokratne aktivnosti u koje je uključen manji broj korisnika te koje se provode na području Općine Veliki Bukovec ili za potrebe korisnika s prebivalištem na području Općine Veliki Bukovec. Trajanje programa definirano je početkom i krajem programa.</w:t>
      </w:r>
    </w:p>
    <w:p w14:paraId="07222B24">
      <w:pPr>
        <w:jc w:val="both"/>
        <w:rPr>
          <w:sz w:val="24"/>
          <w:szCs w:val="24"/>
          <w:lang w:val="hr-HR"/>
        </w:rPr>
      </w:pPr>
    </w:p>
    <w:p w14:paraId="44DDA8D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Trajanje programa može biti najdulje do </w:t>
      </w:r>
      <w:r>
        <w:rPr>
          <w:b/>
          <w:bCs/>
          <w:sz w:val="24"/>
          <w:szCs w:val="24"/>
          <w:lang w:val="hr-HR"/>
        </w:rPr>
        <w:t>31.12.2026</w:t>
      </w:r>
      <w:r>
        <w:rPr>
          <w:sz w:val="24"/>
          <w:szCs w:val="24"/>
          <w:lang w:val="hr-HR"/>
        </w:rPr>
        <w:t>. godine.</w:t>
      </w:r>
    </w:p>
    <w:p w14:paraId="0AA72756">
      <w:pPr>
        <w:jc w:val="both"/>
        <w:rPr>
          <w:sz w:val="24"/>
          <w:szCs w:val="24"/>
          <w:lang w:val="hr-HR"/>
        </w:rPr>
      </w:pPr>
    </w:p>
    <w:p w14:paraId="2024C5F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Pojmovi koji se spominju a bitni su za prijavu na ovaj javni poziv:</w:t>
      </w:r>
    </w:p>
    <w:p w14:paraId="6F619DD1">
      <w:pPr>
        <w:jc w:val="both"/>
        <w:rPr>
          <w:sz w:val="24"/>
          <w:szCs w:val="24"/>
          <w:lang w:val="hr-HR"/>
        </w:rPr>
      </w:pPr>
    </w:p>
    <w:p w14:paraId="32DF959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Članovi</w:t>
      </w:r>
      <w:r>
        <w:rPr>
          <w:sz w:val="24"/>
          <w:szCs w:val="24"/>
        </w:rPr>
        <w:t xml:space="preserve"> – osobe učlanjene u organizaciju civilnog društva. </w:t>
      </w:r>
    </w:p>
    <w:p w14:paraId="277D95F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Korisnici</w:t>
      </w:r>
      <w:r>
        <w:rPr>
          <w:sz w:val="24"/>
          <w:szCs w:val="24"/>
        </w:rPr>
        <w:t xml:space="preserve"> – osobe koje koriste usluge ili su na bilo koji način uključene ili sudjeluju u provedbi programa/projekata koje organizacija civilnog društva provodi kroz godinu.</w:t>
      </w:r>
    </w:p>
    <w:p w14:paraId="4924C529">
      <w:pPr>
        <w:jc w:val="both"/>
        <w:rPr>
          <w:sz w:val="24"/>
          <w:szCs w:val="24"/>
        </w:rPr>
      </w:pPr>
    </w:p>
    <w:p w14:paraId="06A42D9C">
      <w:pPr>
        <w:jc w:val="both"/>
        <w:rPr>
          <w:sz w:val="24"/>
          <w:szCs w:val="24"/>
          <w:lang w:val="hr-HR"/>
        </w:rPr>
      </w:pPr>
    </w:p>
    <w:p w14:paraId="63766ECB">
      <w:pPr>
        <w:jc w:val="both"/>
        <w:rPr>
          <w:b/>
          <w:sz w:val="24"/>
          <w:szCs w:val="24"/>
          <w:lang w:val="hr-HR"/>
        </w:rPr>
      </w:pPr>
    </w:p>
    <w:p w14:paraId="518559A1">
      <w:pPr>
        <w:numPr>
          <w:ilvl w:val="0"/>
          <w:numId w:val="1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IZNOS FINANCIJSKE POTPORE I PRIORITETNA PODRUČJA</w:t>
      </w:r>
    </w:p>
    <w:p w14:paraId="03CC674F">
      <w:pPr>
        <w:jc w:val="both"/>
        <w:rPr>
          <w:sz w:val="24"/>
          <w:szCs w:val="24"/>
          <w:lang w:val="hr-HR"/>
        </w:rPr>
      </w:pPr>
    </w:p>
    <w:p w14:paraId="53A3F1C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 xml:space="preserve">Za programe Proračunom Općine Veliki Bukovec za 2026. godinu osigurana su sredstva za financiranje prioritetnih programa/projekata u ukupnom iznosu od </w:t>
      </w:r>
      <w:r>
        <w:rPr>
          <w:b/>
          <w:bCs/>
          <w:sz w:val="24"/>
          <w:szCs w:val="24"/>
          <w:lang w:val="hr-HR"/>
        </w:rPr>
        <w:t>40.000,00</w:t>
      </w:r>
      <w:r>
        <w:rPr>
          <w:sz w:val="24"/>
          <w:szCs w:val="24"/>
          <w:lang w:val="hr-HR"/>
        </w:rPr>
        <w:t xml:space="preserve"> eura.</w:t>
      </w:r>
    </w:p>
    <w:p w14:paraId="0BD218C0">
      <w:pPr>
        <w:jc w:val="both"/>
        <w:rPr>
          <w:sz w:val="24"/>
          <w:szCs w:val="24"/>
        </w:rPr>
      </w:pPr>
      <w:r>
        <w:rPr>
          <w:sz w:val="24"/>
          <w:szCs w:val="24"/>
        </w:rPr>
        <w:t>Programi i projekti udruga od općeg interesa na području Općine Veliki Bukovec za čije se financiranje osiguravaju sredstva u Proračunu Općine Veliki Bukovec za 2026. godinu jesu oni koji ostvaruju javne potrebe građana i pridonose razvitku i općem napretku Općine, a odnose se na:</w:t>
      </w:r>
    </w:p>
    <w:p w14:paraId="6C1717C2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4CF76031">
      <w:pPr>
        <w:jc w:val="both"/>
        <w:rPr>
          <w:rFonts w:eastAsia="Calibri"/>
          <w:b/>
          <w:bCs/>
          <w:sz w:val="24"/>
          <w:szCs w:val="24"/>
          <w:lang w:val="hr-HR"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I. Kultura i kulturne manifestacije </w:t>
      </w:r>
    </w:p>
    <w:p w14:paraId="4932153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-zaštita i promicanje tradicijske baštine i običaja Bukovečkog kraja </w:t>
      </w:r>
    </w:p>
    <w:p w14:paraId="21658C0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-poticanje i afirmacija kulturnog stvaralaštva djece i mladih </w:t>
      </w:r>
    </w:p>
    <w:p w14:paraId="4FBA556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-poticanje i afirmacija kulturnog amaterizma </w:t>
      </w:r>
    </w:p>
    <w:p w14:paraId="3A6ABD89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-očuvanje kulturne baštine </w:t>
      </w:r>
    </w:p>
    <w:p w14:paraId="2BF6134D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-rad udruga na području plesne, glazbene, dramske i likovne umjetnosti </w:t>
      </w:r>
    </w:p>
    <w:p w14:paraId="1A4F4558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ab/>
      </w:r>
    </w:p>
    <w:p w14:paraId="6E2408AC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II. Promicanje i poticanje na bavljenje sportom</w:t>
      </w:r>
    </w:p>
    <w:p w14:paraId="776DA82A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>-organizacija provedbe programa u području sporta</w:t>
      </w:r>
    </w:p>
    <w:p w14:paraId="44D952D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>-organizacija redovnih programa</w:t>
      </w:r>
    </w:p>
    <w:p w14:paraId="604CA8A6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>-sudjelovanje na općinskim manifestacijama</w:t>
      </w:r>
    </w:p>
    <w:p w14:paraId="77EEC34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>-promocija izvan Općine</w:t>
      </w:r>
    </w:p>
    <w:p w14:paraId="1DC5F52D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ab/>
      </w:r>
    </w:p>
    <w:p w14:paraId="4E5B815C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III. Ostali programi </w:t>
      </w:r>
    </w:p>
    <w:p w14:paraId="277E813D">
      <w:pPr>
        <w:ind w:left="120" w:hanging="120" w:hangingChars="5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-unapređenje kvalitete života socijalno ugroženih mještana invalida i nemoćnih osoba </w:t>
      </w:r>
    </w:p>
    <w:p w14:paraId="3B30BA5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val="hr-HR" w:eastAsia="en-US"/>
        </w:rPr>
        <w:t xml:space="preserve"> - </w:t>
      </w:r>
      <w:r>
        <w:rPr>
          <w:rFonts w:eastAsia="Calibri"/>
          <w:sz w:val="24"/>
          <w:szCs w:val="24"/>
          <w:lang w:eastAsia="en-US"/>
        </w:rPr>
        <w:t xml:space="preserve">unapređenje kvalitete života djece i mladih </w:t>
      </w:r>
    </w:p>
    <w:p w14:paraId="5769190F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-unapređenje kvalitete života osoba starije životne dobi </w:t>
      </w:r>
    </w:p>
    <w:p w14:paraId="75F3278B">
      <w:pPr>
        <w:ind w:firstLine="720" w:firstLineChars="30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-unapređenje kvalitete života hrvatskih branitelja </w:t>
      </w:r>
    </w:p>
    <w:p w14:paraId="0C40EA33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-organizacija izvannastavnih i izvanškolskih aktivnosti</w:t>
      </w:r>
    </w:p>
    <w:p w14:paraId="31654CD1">
      <w:pPr>
        <w:ind w:firstLine="720" w:firstLineChars="30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-sigurnost djece i mladih, te prevencija nasilja među djecom i mladima</w:t>
      </w:r>
    </w:p>
    <w:p w14:paraId="1640C0CD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-prevencija svih oblika ovisnosti djece i mladih</w:t>
      </w:r>
    </w:p>
    <w:p w14:paraId="4D3127E7">
      <w:pPr>
        <w:ind w:firstLine="600" w:firstLineChars="25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hr-HR" w:eastAsia="en-US"/>
        </w:rPr>
        <w:t xml:space="preserve">   </w:t>
      </w:r>
      <w:r>
        <w:rPr>
          <w:rFonts w:eastAsia="Calibri"/>
          <w:sz w:val="24"/>
          <w:szCs w:val="24"/>
          <w:lang w:eastAsia="en-US"/>
        </w:rPr>
        <w:t>-osposobljavanje za korištenje informacijskih i komunikacijskih tehnologija</w:t>
      </w:r>
    </w:p>
    <w:p w14:paraId="71D4A1E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-promocija lokalne zajednice, tradicije i baštine, </w:t>
      </w:r>
    </w:p>
    <w:p w14:paraId="05551F93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-aktivnije sudjelovanje žena, djece i mladih u društvu </w:t>
      </w:r>
    </w:p>
    <w:p w14:paraId="2DA90479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-zaštita okoliša, prirode, životinja i zdravlja </w:t>
      </w:r>
    </w:p>
    <w:p w14:paraId="481D6707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-promocija poljoprivrede i lokalne gastronomije. </w:t>
      </w:r>
    </w:p>
    <w:p w14:paraId="2B0665EA">
      <w:pPr>
        <w:jc w:val="both"/>
        <w:rPr>
          <w:rFonts w:eastAsia="Calibri"/>
          <w:sz w:val="24"/>
          <w:szCs w:val="24"/>
          <w:lang w:eastAsia="en-US"/>
        </w:rPr>
      </w:pPr>
    </w:p>
    <w:p w14:paraId="2F808AD7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Programi od interesa za opće dobro u Republici Hrvatskoj koji se provode  na području Općine Veliki Bukovec, smatraju se zaokruženi i tematski jasno određeni skup/skupovi aktivnosti koje su u skladu s vrednotama propisanim Ustavom Republike Hrvatske te čije provođenje kroz dugoročni ili vremenski ograničeni rok djelovanja daje vidljivu dodatnu društvenu vrijednost kojom se podiže kvaliteta života pojedinca i unapređuje razvoj šire društvene zajednice.</w:t>
      </w:r>
    </w:p>
    <w:p w14:paraId="715B22DC">
      <w:pPr>
        <w:jc w:val="both"/>
        <w:rPr>
          <w:rFonts w:eastAsia="Calibri"/>
          <w:sz w:val="24"/>
          <w:szCs w:val="24"/>
          <w:lang w:eastAsia="en-US"/>
        </w:rPr>
      </w:pPr>
    </w:p>
    <w:p w14:paraId="50553A12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70A1B0F5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>Za programe/projekte najmanji i najveći iznosi koji se mogu odobriti iznose:</w:t>
      </w:r>
    </w:p>
    <w:p w14:paraId="060EA0D7">
      <w:pPr>
        <w:jc w:val="both"/>
        <w:rPr>
          <w:sz w:val="24"/>
          <w:szCs w:val="24"/>
          <w:lang w:val="hr-HR"/>
        </w:rPr>
      </w:pPr>
    </w:p>
    <w:p w14:paraId="7A3D1911">
      <w:pPr>
        <w:ind w:left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</w:rPr>
        <w:t>1. Kultura i kulturne manifestacije</w:t>
      </w:r>
    </w:p>
    <w:p w14:paraId="14F78D8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Najmanji iznos: 130,00 EUR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Najveći iznos: 3</w:t>
      </w:r>
      <w:r>
        <w:rPr>
          <w:sz w:val="24"/>
          <w:szCs w:val="24"/>
          <w:lang w:val="hr-HR"/>
        </w:rPr>
        <w:t>.</w:t>
      </w:r>
      <w:r>
        <w:rPr>
          <w:sz w:val="24"/>
          <w:szCs w:val="24"/>
        </w:rPr>
        <w:t>000,00 EUR</w:t>
      </w:r>
    </w:p>
    <w:p w14:paraId="77FD1A54">
      <w:pPr>
        <w:jc w:val="both"/>
        <w:rPr>
          <w:sz w:val="24"/>
          <w:szCs w:val="24"/>
        </w:rPr>
      </w:pPr>
    </w:p>
    <w:p w14:paraId="43E801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2. Promicanje i poticanje na bavljenje sportom</w:t>
      </w:r>
    </w:p>
    <w:p w14:paraId="3697F8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Najmanji iznos: 130,00 EUR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Najveći iznos: 7.000,00 EUR</w:t>
      </w:r>
    </w:p>
    <w:p w14:paraId="7F2C8540">
      <w:pPr>
        <w:jc w:val="both"/>
        <w:rPr>
          <w:sz w:val="24"/>
          <w:szCs w:val="24"/>
        </w:rPr>
      </w:pPr>
    </w:p>
    <w:p w14:paraId="6A00D8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3. Ostali programi</w:t>
      </w:r>
    </w:p>
    <w:p w14:paraId="3D6FD8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Najmanji iznos: 130,00 EUR                    Najveći iznos: 3.000</w:t>
      </w:r>
      <w:r>
        <w:rPr>
          <w:sz w:val="24"/>
          <w:szCs w:val="24"/>
          <w:lang w:val="hr-HR"/>
        </w:rPr>
        <w:t>,</w:t>
      </w:r>
      <w:r>
        <w:rPr>
          <w:sz w:val="24"/>
          <w:szCs w:val="24"/>
        </w:rPr>
        <w:t>00 EUR</w:t>
      </w:r>
    </w:p>
    <w:p w14:paraId="06C167A9">
      <w:pPr>
        <w:jc w:val="both"/>
        <w:rPr>
          <w:sz w:val="24"/>
          <w:szCs w:val="24"/>
        </w:rPr>
      </w:pPr>
    </w:p>
    <w:p w14:paraId="44B2838E">
      <w:pPr>
        <w:jc w:val="both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ab/>
      </w:r>
    </w:p>
    <w:p w14:paraId="0F6DAB2A">
      <w:pPr>
        <w:jc w:val="center"/>
        <w:rPr>
          <w:b/>
          <w:sz w:val="24"/>
          <w:szCs w:val="24"/>
          <w:lang w:val="hr-HR"/>
        </w:rPr>
      </w:pPr>
    </w:p>
    <w:p w14:paraId="7D4C3628">
      <w:pPr>
        <w:numPr>
          <w:ilvl w:val="0"/>
          <w:numId w:val="1"/>
        </w:num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PRAVO PRIJAVE OSTVARUJU:</w:t>
      </w:r>
    </w:p>
    <w:p w14:paraId="6FC69CCE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Pravo prijave imaju organizacije civilnog društva registrirane prema Zakonu o udrugama („Narodne novine“ br. 74/14, 70/17, 98/19 i 151/22) i upisane u Registar neprofitnih organizacija.</w:t>
      </w:r>
    </w:p>
    <w:p w14:paraId="317A89D7">
      <w:pPr>
        <w:ind w:firstLine="708"/>
        <w:jc w:val="both"/>
        <w:rPr>
          <w:sz w:val="24"/>
          <w:szCs w:val="24"/>
          <w:lang w:val="hr-HR"/>
        </w:rPr>
      </w:pPr>
    </w:p>
    <w:p w14:paraId="4506D273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Prijave za sufinanciranje razmatrati će se isključivo ako organizacija civilnog društva udovoljava slijedećim uvjetima:</w:t>
      </w:r>
    </w:p>
    <w:p w14:paraId="31C45B59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organizacija civilnog društva je upisana u Registar udruga Republike Hrvatske,</w:t>
      </w:r>
    </w:p>
    <w:p w14:paraId="54F12971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organizacija civilnog društva je upisana u Registar neprofitnih organizacija RH,</w:t>
      </w:r>
    </w:p>
    <w:p w14:paraId="42CFB229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 xml:space="preserve">da djeluje na području Općine Veliki bukovec najmanje godinu dana od trenutka objave Natječaja te čije je primarno djelovanje usmjereno na područje Općine Veliki Bukovec, a čije se djelovanje mora dodijeliti i korisnicima koji nemaju registrirano sjedište na području Općine Veliki Bukovec ako svojim djelovanjem obuhvaćaju i korisnike s područja Općine Veliki Bukovec ili provode programe na području Općine Veliki Bukovec </w:t>
      </w:r>
    </w:p>
    <w:p w14:paraId="34F2AE21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da djeluje u prioritetnim područjima navedenim točkom 3. ovog javnog natječaja</w:t>
      </w:r>
    </w:p>
    <w:p w14:paraId="5D0EFCA8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organizacija koja je barem jednom u posljednje 3 godine sudjelovala u Općinskim događajima ili na drugi način doprinosila ugledu i promociji Općine Veliki Bukovec ili njezinim građanima.</w:t>
      </w:r>
    </w:p>
    <w:p w14:paraId="22FF9C9D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programi u predmetnom području natječaja koje organizacija civilnog društva predlaže sukladni su ciljevima i zadaćama koje je organizacija civilnog društva utvrdila u statutu organizacije civilnog društva,</w:t>
      </w:r>
    </w:p>
    <w:p w14:paraId="4327F5DF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organizacija civilnog društva ima ljudske i materijalne resurse potrebne za provedbu prijavljenog programa/projekta</w:t>
      </w:r>
    </w:p>
    <w:p w14:paraId="6F1046BF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organizacija civilnog društva vodi transparentno financijsko poslovanje.</w:t>
      </w:r>
    </w:p>
    <w:p w14:paraId="5E770C50">
      <w:pPr>
        <w:pStyle w:val="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 organizacija može prijaviti samo jedan (1) program/projekt.</w:t>
      </w:r>
    </w:p>
    <w:p w14:paraId="18204DE1">
      <w:pPr>
        <w:jc w:val="both"/>
        <w:rPr>
          <w:sz w:val="24"/>
          <w:szCs w:val="24"/>
          <w:lang w:val="hr-HR"/>
        </w:rPr>
      </w:pPr>
    </w:p>
    <w:p w14:paraId="2A586B09">
      <w:pPr>
        <w:jc w:val="both"/>
        <w:rPr>
          <w:b/>
          <w:sz w:val="24"/>
          <w:szCs w:val="24"/>
          <w:lang w:val="hr-HR"/>
        </w:rPr>
      </w:pPr>
    </w:p>
    <w:p w14:paraId="1D0EF7E3">
      <w:pPr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PRAVO PRIJAVE NEMAJU:</w:t>
      </w:r>
    </w:p>
    <w:p w14:paraId="62487B1B">
      <w:pPr>
        <w:jc w:val="both"/>
        <w:rPr>
          <w:sz w:val="24"/>
          <w:szCs w:val="24"/>
          <w:lang w:val="hr-HR"/>
        </w:rPr>
      </w:pPr>
    </w:p>
    <w:p w14:paraId="11A7AB21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ogranci, podružnice i slični ustrojbeni oblici organizacija civilnog društva koje nisu registrirane prema Zakonu o udrugama i upisane u registar udruga Republike Hrvatske kao i u Registar neprofitnih organizacija,</w:t>
      </w:r>
    </w:p>
    <w:p w14:paraId="685CCF2D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organizacije civilnog društva čiji je jedan od osnivača politička stranka.</w:t>
      </w:r>
    </w:p>
    <w:p w14:paraId="4B84E869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ogranci, podružnice i slični ustrojbeni oblici organizacija civilnog društva koje nisu djelovale, doprinosile, imale članove sa prebivalištem na području Općine Veliki Bukovec</w:t>
      </w:r>
    </w:p>
    <w:p w14:paraId="44D4CFAC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organizacije koje u svojim projektima/programima ne uključuju ili da drugi način nisu usmjerene na članove/korisnike s prebivalištem na području Općine Veliki Bukovec.</w:t>
      </w:r>
    </w:p>
    <w:p w14:paraId="332FD6EC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organizacije koje na bilo koji način nisu doprinosile ugledu, promociji ili drugom društveno korisnom radu Općine Veliki Bukovec</w:t>
      </w:r>
    </w:p>
    <w:p w14:paraId="4D54E29E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udruge koje se financiraju po posebnim propisima (VZO, DVD, Crveni križ, HGSS i dr.).</w:t>
      </w:r>
    </w:p>
    <w:p w14:paraId="4C869ACB">
      <w:pPr>
        <w:jc w:val="both"/>
        <w:rPr>
          <w:sz w:val="24"/>
          <w:szCs w:val="24"/>
          <w:lang w:val="hr-HR"/>
        </w:rPr>
      </w:pPr>
    </w:p>
    <w:p w14:paraId="62ED3DF4">
      <w:pPr>
        <w:jc w:val="both"/>
        <w:rPr>
          <w:b/>
          <w:sz w:val="24"/>
          <w:szCs w:val="24"/>
          <w:lang w:val="hr-HR"/>
        </w:rPr>
      </w:pPr>
    </w:p>
    <w:p w14:paraId="0D47757D">
      <w:pPr>
        <w:jc w:val="both"/>
        <w:rPr>
          <w:b/>
          <w:sz w:val="24"/>
          <w:szCs w:val="24"/>
          <w:lang w:val="hr-HR"/>
        </w:rPr>
      </w:pPr>
    </w:p>
    <w:p w14:paraId="1C18C139">
      <w:pPr>
        <w:jc w:val="both"/>
        <w:rPr>
          <w:b/>
          <w:sz w:val="24"/>
          <w:szCs w:val="24"/>
          <w:lang w:val="hr-HR"/>
        </w:rPr>
      </w:pPr>
    </w:p>
    <w:p w14:paraId="71D552B3">
      <w:pPr>
        <w:jc w:val="both"/>
        <w:rPr>
          <w:b/>
          <w:sz w:val="24"/>
          <w:szCs w:val="24"/>
          <w:lang w:val="hr-HR"/>
        </w:rPr>
      </w:pPr>
    </w:p>
    <w:p w14:paraId="426E9C2C">
      <w:pPr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PROGRAMI KOJI SE NE MOGU PRIJAVITI NA NATJEČAJ:</w:t>
      </w:r>
    </w:p>
    <w:p w14:paraId="286A185B">
      <w:pPr>
        <w:jc w:val="center"/>
        <w:rPr>
          <w:b/>
          <w:sz w:val="24"/>
          <w:szCs w:val="24"/>
          <w:lang w:val="hr-HR"/>
        </w:rPr>
      </w:pPr>
    </w:p>
    <w:p w14:paraId="093522C5">
      <w:pPr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znanstveno-istraživački programi, osim akcijskih istraživanja pod uvjetom da je istraživanje jedna od programskih aktivnosti, a ne glavna svrha programa,</w:t>
      </w:r>
    </w:p>
    <w:p w14:paraId="56838C86">
      <w:pPr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programi velikih razmjera za koje je potrebna znatna financijska potpora, osim u slučaju ako je većina sredstava osigurana iz drugih izvora,</w:t>
      </w:r>
    </w:p>
    <w:p w14:paraId="0FB2C9EC">
      <w:pPr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programi koji se isključivo temelje na investicijskim ulaganjima, izgradnji ili adaptaciji kapitalnih objekata i/ili kupnji opreme,</w:t>
      </w:r>
    </w:p>
    <w:p w14:paraId="58F92306">
      <w:pPr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programi čija je jedina svrha korist članicama/članovima organizacije civilnog društva.</w:t>
      </w:r>
    </w:p>
    <w:p w14:paraId="68C1712C">
      <w:pPr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Programi s pretežno religijskom svrhom</w:t>
      </w:r>
    </w:p>
    <w:p w14:paraId="601F9693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programi usmjereni isključivo na zadovoljavanje temeljnih potreba poslovanja organizacije civilnog društva (npr. kupnja opreme, pokrivanje troškova redovnog poslovanja),</w:t>
      </w:r>
    </w:p>
    <w:p w14:paraId="36E06D54">
      <w:pPr>
        <w:rPr>
          <w:b/>
          <w:sz w:val="24"/>
          <w:szCs w:val="24"/>
          <w:lang w:val="hr-HR"/>
        </w:rPr>
      </w:pPr>
    </w:p>
    <w:p w14:paraId="5ACF06E1">
      <w:pPr>
        <w:jc w:val="both"/>
        <w:rPr>
          <w:b/>
          <w:sz w:val="24"/>
          <w:szCs w:val="24"/>
          <w:lang w:val="hr-HR"/>
        </w:rPr>
      </w:pPr>
    </w:p>
    <w:p w14:paraId="5347DDFF">
      <w:pPr>
        <w:numPr>
          <w:ilvl w:val="0"/>
          <w:numId w:val="1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KRITERIJI  ZA DODJELU FINANCIJSKIH SREDSTAVA </w:t>
      </w:r>
    </w:p>
    <w:p w14:paraId="071C6DEF">
      <w:pPr>
        <w:rPr>
          <w:sz w:val="24"/>
          <w:szCs w:val="24"/>
          <w:lang w:val="hr-HR"/>
        </w:rPr>
      </w:pPr>
    </w:p>
    <w:p w14:paraId="68B22BAF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Prilikom razmatranja ocjene prijavljenih programa za financiranje, Povjerenstvo za provedbu natječaja  uzima u obzir slijedeće kriterije:</w:t>
      </w:r>
    </w:p>
    <w:p w14:paraId="1642CBD1">
      <w:pPr>
        <w:rPr>
          <w:sz w:val="24"/>
          <w:szCs w:val="24"/>
          <w:lang w:val="hr-HR"/>
        </w:rPr>
      </w:pPr>
    </w:p>
    <w:p w14:paraId="1B91D257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dostava pravovremene, cjelovito popunjene i ovjerene te potpune prijave</w:t>
      </w:r>
    </w:p>
    <w:p w14:paraId="443F1D09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kvaliteta i sadržaj ponuđenog programa/projekta</w:t>
      </w:r>
    </w:p>
    <w:p w14:paraId="4449BC69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dostupnost programa/projekta korisnicima</w:t>
      </w:r>
    </w:p>
    <w:p w14:paraId="5BCDCF53">
      <w:pPr>
        <w:numPr>
          <w:ilvl w:val="0"/>
          <w:numId w:val="5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provođenje programskih aktivnosti u izravnom (neposrednom) radu s građanima/korisnicima Općine Veliki Bukovec,</w:t>
      </w:r>
    </w:p>
    <w:p w14:paraId="0197926D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financijska održivost programa/projekta</w:t>
      </w:r>
    </w:p>
    <w:p w14:paraId="2ED908F6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realan odnos troškova i očekivanih rezultata po programu/projektu</w:t>
      </w:r>
    </w:p>
    <w:p w14:paraId="57398309">
      <w:pPr>
        <w:numPr>
          <w:ilvl w:val="0"/>
          <w:numId w:val="5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razvijanje solidarnosti i suradnja s drugim organizacijama civilnog društva i ostalim partnerima (tijelima državne uprave i/ili jedinicama lokalne i područne/regionalne samouprave na čijem području se program provodi, drugim stručnim institucijama i donatorima,</w:t>
      </w:r>
    </w:p>
    <w:p w14:paraId="5464C20E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urednost u dostavljanju završnog izvještaja o realizaciji programa/projekta udruge</w:t>
      </w:r>
    </w:p>
    <w:p w14:paraId="387563B6">
      <w:pPr>
        <w:numPr>
          <w:ilvl w:val="0"/>
          <w:numId w:val="5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dostavljen popis članova ili korisnika s prebivalištem na području Općine Veliki Bukovec</w:t>
      </w:r>
    </w:p>
    <w:p w14:paraId="0A7F01AE">
      <w:pPr>
        <w:numPr>
          <w:ilvl w:val="0"/>
          <w:numId w:val="5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nove ideje i modeli razvoja te načini rješavanja postojećih problema,</w:t>
      </w:r>
    </w:p>
    <w:p w14:paraId="45702B67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program/projekt je usklađen s prioritetima iz točke 2. ovog javnog natječaja</w:t>
      </w:r>
    </w:p>
    <w:p w14:paraId="7B3DFB49">
      <w:pPr>
        <w:numPr>
          <w:ilvl w:val="0"/>
          <w:numId w:val="5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sudjelovanje organizacija civilnog društva u manifestacijama kojim je organizator ili suorganizator Općina Veliki Bukovec.</w:t>
      </w:r>
    </w:p>
    <w:p w14:paraId="13DE1CCD">
      <w:pPr>
        <w:ind w:left="720"/>
        <w:rPr>
          <w:sz w:val="24"/>
          <w:szCs w:val="24"/>
          <w:lang w:val="hr-HR"/>
        </w:rPr>
      </w:pPr>
    </w:p>
    <w:p w14:paraId="4B03B2E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Prednost pri dodjeli sredstava imat će udruga koja će organizirati barem jedan program/projekt u kojem će sudjelovati članovi udruga sa sjedištem u Općini Veliki Bukovec i program/projekt biti usmjereni na građane/korisnike sa područja Općine Veliki Bukovec.</w:t>
      </w:r>
    </w:p>
    <w:p w14:paraId="67F3E864">
      <w:pPr>
        <w:rPr>
          <w:sz w:val="24"/>
          <w:szCs w:val="24"/>
          <w:lang w:val="hr-HR"/>
        </w:rPr>
      </w:pPr>
    </w:p>
    <w:p w14:paraId="13272A4F">
      <w:pPr>
        <w:jc w:val="both"/>
        <w:rPr>
          <w:b/>
          <w:sz w:val="24"/>
          <w:szCs w:val="24"/>
          <w:lang w:val="hr-HR"/>
        </w:rPr>
      </w:pPr>
    </w:p>
    <w:p w14:paraId="608ED457">
      <w:pPr>
        <w:numPr>
          <w:ilvl w:val="0"/>
          <w:numId w:val="1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NAČIN  PRIJAVE PROGRAMA</w:t>
      </w:r>
    </w:p>
    <w:p w14:paraId="6274FDEC">
      <w:pPr>
        <w:rPr>
          <w:sz w:val="24"/>
          <w:szCs w:val="24"/>
          <w:lang w:val="hr-HR"/>
        </w:rPr>
      </w:pPr>
    </w:p>
    <w:p w14:paraId="3D3E2B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Korisnik podnosi Prijavu za financiranje programa i projekata na propisanom obrascu koji je sastavni dio natječajne dokumentacije.</w:t>
      </w:r>
    </w:p>
    <w:p w14:paraId="150F8695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Obrasci koji su sastavni dio natječajne dokumentacije popunjavaju se putem računala te se dostavljaju u papirnatom ili elektroničkom obliku.</w:t>
      </w:r>
    </w:p>
    <w:p w14:paraId="26A08378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 xml:space="preserve">Prijava se podnosi elektronskim putem (na službenu e-mail adresu Općine Veliki Bukovec isključivo za </w:t>
      </w:r>
      <w:r>
        <w:rPr>
          <w:sz w:val="24"/>
          <w:szCs w:val="24"/>
          <w:lang w:val="hr-HR"/>
        </w:rPr>
        <w:t>n</w:t>
      </w:r>
      <w:r>
        <w:rPr>
          <w:sz w:val="24"/>
          <w:szCs w:val="24"/>
        </w:rPr>
        <w:t xml:space="preserve">atječaje: </w:t>
      </w:r>
      <w:r>
        <w:fldChar w:fldCharType="begin"/>
      </w:r>
      <w:r>
        <w:instrText xml:space="preserve"> HYPERLINK "mailto:natjecaji@velikibukovec.hr" </w:instrText>
      </w:r>
      <w:r>
        <w:fldChar w:fldCharType="separate"/>
      </w:r>
      <w:r>
        <w:rPr>
          <w:rStyle w:val="6"/>
          <w:color w:val="auto"/>
          <w:sz w:val="24"/>
          <w:szCs w:val="24"/>
        </w:rPr>
        <w:t>natjecaji@velikibukovec.hr</w:t>
      </w:r>
      <w:r>
        <w:rPr>
          <w:rStyle w:val="6"/>
          <w:color w:val="auto"/>
          <w:sz w:val="24"/>
          <w:szCs w:val="24"/>
        </w:rPr>
        <w:fldChar w:fldCharType="end"/>
      </w:r>
      <w:r>
        <w:rPr>
          <w:sz w:val="24"/>
          <w:szCs w:val="24"/>
        </w:rPr>
        <w:t xml:space="preserve">), preporučeno poštom ili osobno (predaja na urudžbeni zapisnik), uz napomenu: </w:t>
      </w:r>
      <w:r>
        <w:rPr>
          <w:sz w:val="24"/>
          <w:szCs w:val="24"/>
          <w:lang w:val="hr-HR"/>
        </w:rPr>
        <w:t xml:space="preserve">„Prijava na natječaj za organizacije civilnog društva – ne otvaraj“. </w:t>
      </w:r>
    </w:p>
    <w:p w14:paraId="76E059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Svi propisani obrasci trebaju biti potpisani od strane osobe ovlaštene za zastupanje i ovjereni službenim pečatom.</w:t>
      </w:r>
    </w:p>
    <w:p w14:paraId="17D570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Podnositelj prijave koja se podnosi u elektronskom obliku, dužan je na zahtjev davatelja financijskih sredstva dati na uvid svu potrebnu izvornu dokumentaciju i obvezne priloge u izvorniku.</w:t>
      </w:r>
    </w:p>
    <w:p w14:paraId="7251FCC3">
      <w:pPr>
        <w:jc w:val="both"/>
        <w:rPr>
          <w:sz w:val="24"/>
          <w:szCs w:val="24"/>
          <w:lang w:val="hr-HR"/>
        </w:rPr>
      </w:pPr>
    </w:p>
    <w:p w14:paraId="4E5AAE57">
      <w:pPr>
        <w:rPr>
          <w:b/>
          <w:bCs/>
          <w:sz w:val="24"/>
          <w:szCs w:val="24"/>
          <w:lang w:val="hr-HR"/>
        </w:rPr>
      </w:pPr>
      <w:bookmarkStart w:id="0" w:name="_Hlk221647941"/>
      <w:r>
        <w:rPr>
          <w:b/>
          <w:bCs/>
          <w:sz w:val="24"/>
          <w:szCs w:val="24"/>
          <w:lang w:val="hr-HR"/>
        </w:rPr>
        <w:t>Obvezna natječajna dokumentacija za prijavu programa je:</w:t>
      </w:r>
    </w:p>
    <w:p w14:paraId="07DF0FDC">
      <w:pPr>
        <w:rPr>
          <w:b/>
          <w:bCs/>
          <w:sz w:val="24"/>
          <w:szCs w:val="24"/>
          <w:lang w:val="hr-HR"/>
        </w:rPr>
      </w:pPr>
    </w:p>
    <w:p w14:paraId="13700CA5">
      <w:pPr>
        <w:pStyle w:val="9"/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registraciji – izvod iz Registra udruga ne stariji od 3 mjeseca od datuma objave natječaja, ili elektronički ispis iz Registra</w:t>
      </w:r>
    </w:p>
    <w:p w14:paraId="4CA1BF60">
      <w:pPr>
        <w:pStyle w:val="9"/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objedinjen, popunjen, ovjeren i potpisan </w:t>
      </w:r>
      <w:r>
        <w:rPr>
          <w:rFonts w:ascii="Times New Roman" w:hAnsi="Times New Roman"/>
          <w:b/>
          <w:bCs/>
          <w:sz w:val="24"/>
          <w:szCs w:val="24"/>
        </w:rPr>
        <w:t>opisni obrazac programa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(Obrazac - 1)</w:t>
      </w:r>
    </w:p>
    <w:p w14:paraId="7437B0DF">
      <w:pPr>
        <w:pStyle w:val="9"/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dokaz o području djelovanja - </w:t>
      </w:r>
      <w:r>
        <w:rPr>
          <w:rFonts w:ascii="Times New Roman" w:hAnsi="Times New Roman" w:eastAsia="Calibri"/>
          <w:i/>
          <w:iCs/>
          <w:sz w:val="24"/>
          <w:szCs w:val="24"/>
        </w:rPr>
        <w:t>preslika važećeg statuta i njegovih izmjena</w:t>
      </w:r>
    </w:p>
    <w:p w14:paraId="1789438A">
      <w:pPr>
        <w:pStyle w:val="9"/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popunjen, ovjeren i potpisan </w:t>
      </w:r>
      <w:r>
        <w:rPr>
          <w:rFonts w:ascii="Times New Roman" w:hAnsi="Times New Roman"/>
          <w:b/>
          <w:bCs/>
          <w:sz w:val="24"/>
          <w:szCs w:val="24"/>
        </w:rPr>
        <w:t xml:space="preserve">obrazac PROR-POT </w:t>
      </w:r>
      <w:r>
        <w:rPr>
          <w:rFonts w:ascii="Times New Roman" w:hAnsi="Times New Roman"/>
          <w:sz w:val="24"/>
          <w:szCs w:val="24"/>
        </w:rPr>
        <w:t>(izvještaj o potrošnji proračunskih sredstava iz prošle godine)</w:t>
      </w:r>
    </w:p>
    <w:p w14:paraId="07F0C799">
      <w:pPr>
        <w:pStyle w:val="9"/>
        <w:numPr>
          <w:ilvl w:val="0"/>
          <w:numId w:val="6"/>
        </w:numPr>
        <w:ind w:left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obrazac opisnog izvještaja provedbe programa ili projekta iz prošle godine </w:t>
      </w:r>
      <w:r>
        <w:rPr>
          <w:rFonts w:ascii="Times New Roman" w:hAnsi="Times New Roman" w:eastAsia="Calibri"/>
          <w:b/>
          <w:bCs/>
          <w:sz w:val="24"/>
          <w:szCs w:val="24"/>
        </w:rPr>
        <w:t>(Obrazac</w:t>
      </w:r>
      <w:r>
        <w:rPr>
          <w:rFonts w:hint="default" w:ascii="Times New Roman" w:hAnsi="Times New Roman" w:eastAsia="Calibri"/>
          <w:b/>
          <w:bCs/>
          <w:sz w:val="24"/>
          <w:szCs w:val="24"/>
          <w:lang w:val="hr-HR"/>
        </w:rPr>
        <w:t xml:space="preserve"> 2 -</w:t>
      </w:r>
      <w:r>
        <w:rPr>
          <w:rFonts w:ascii="Times New Roman" w:hAnsi="Times New Roman" w:eastAsia="Calibri"/>
          <w:b/>
          <w:bCs/>
          <w:sz w:val="24"/>
          <w:szCs w:val="24"/>
        </w:rPr>
        <w:t xml:space="preserve"> izvještaja o izvršenju programa – opisni izvještaj)</w:t>
      </w:r>
    </w:p>
    <w:p w14:paraId="3B25F07B">
      <w:pPr>
        <w:pStyle w:val="9"/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potpisana i ovjerena Izjava o partnerstvu (</w:t>
      </w:r>
      <w:r>
        <w:rPr>
          <w:rFonts w:ascii="Times New Roman" w:hAnsi="Times New Roman"/>
          <w:b/>
          <w:bCs/>
          <w:sz w:val="24"/>
          <w:szCs w:val="24"/>
        </w:rPr>
        <w:t xml:space="preserve">Obrazac - 3) </w:t>
      </w:r>
      <w:r>
        <w:rPr>
          <w:rFonts w:ascii="Times New Roman" w:hAnsi="Times New Roman"/>
          <w:sz w:val="24"/>
          <w:szCs w:val="24"/>
        </w:rPr>
        <w:t>ukoliko organizacija prijavljuje projekt/program u partnerstvu (ukoliko je primjenjivo)</w:t>
      </w:r>
    </w:p>
    <w:p w14:paraId="3987657E">
      <w:pPr>
        <w:pStyle w:val="9"/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obveznici jednostavnog knjigovodstva dostavljaju</w:t>
      </w:r>
      <w:r>
        <w:rPr>
          <w:rFonts w:ascii="Times New Roman" w:hAnsi="Times New Roman"/>
          <w:sz w:val="24"/>
          <w:szCs w:val="24"/>
        </w:rPr>
        <w:t xml:space="preserve">: presliku Knjige primitaka i izdataka za proteklu poslovnu godinu te eventualno privremeni obračun za tekuću poslovnu godinu do dana prijave na natječaj </w:t>
      </w:r>
    </w:p>
    <w:p w14:paraId="1A4D5F34">
      <w:pPr>
        <w:pStyle w:val="9"/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obveznici dvojnog knjigovodstva dostavljaju</w:t>
      </w:r>
      <w:r>
        <w:rPr>
          <w:rFonts w:ascii="Times New Roman" w:hAnsi="Times New Roman"/>
          <w:sz w:val="24"/>
          <w:szCs w:val="24"/>
        </w:rPr>
        <w:t>: presliku godišnjeg financijskog izvješća za prethodnu poslovnu godinu i privremeni obračun za tekuću poslovnu godinu do dana prijave na natječaj</w:t>
      </w:r>
    </w:p>
    <w:p w14:paraId="254A0BDC">
      <w:pPr>
        <w:pStyle w:val="9"/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Izjava o nepostojanju dvostrukog financiranja (</w:t>
      </w:r>
      <w:r>
        <w:rPr>
          <w:rFonts w:ascii="Times New Roman" w:hAnsi="Times New Roman"/>
          <w:b/>
          <w:bCs/>
          <w:sz w:val="24"/>
          <w:szCs w:val="24"/>
        </w:rPr>
        <w:t>Obrazac -4</w:t>
      </w:r>
      <w:r>
        <w:rPr>
          <w:rFonts w:ascii="Times New Roman" w:hAnsi="Times New Roman"/>
          <w:sz w:val="24"/>
          <w:szCs w:val="24"/>
        </w:rPr>
        <w:t>) programa iz javnih izvora (proračuna jedinica lokalne i područne (regionalne) samouprave, državnog proračuna, sredstva dodijeljena temeljem natječaja ministartstva ili sredstva fondova Europske unije.</w:t>
      </w:r>
    </w:p>
    <w:p w14:paraId="24B5B2B7">
      <w:pPr>
        <w:pStyle w:val="9"/>
        <w:numPr>
          <w:ilvl w:val="0"/>
          <w:numId w:val="6"/>
        </w:numPr>
        <w:ind w:left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obrazac za ocjenu kvalitete/vrijednosti programa ili projekta (</w:t>
      </w:r>
      <w:r>
        <w:rPr>
          <w:rFonts w:ascii="Times New Roman" w:hAnsi="Times New Roman" w:eastAsia="Calibri"/>
          <w:b/>
          <w:bCs/>
          <w:sz w:val="24"/>
          <w:szCs w:val="24"/>
        </w:rPr>
        <w:t>Obrazac za ocjenu kvalitete prijave</w:t>
      </w:r>
      <w:r>
        <w:rPr>
          <w:rFonts w:ascii="Times New Roman" w:hAnsi="Times New Roman" w:eastAsia="Calibri"/>
          <w:sz w:val="24"/>
          <w:szCs w:val="24"/>
        </w:rPr>
        <w:t>)</w:t>
      </w:r>
    </w:p>
    <w:bookmarkEnd w:id="0"/>
    <w:p w14:paraId="6995EE5F">
      <w:pPr>
        <w:contextualSpacing/>
        <w:jc w:val="both"/>
        <w:rPr>
          <w:rFonts w:eastAsia="Calibri"/>
          <w:sz w:val="24"/>
          <w:szCs w:val="24"/>
          <w:lang w:val="hr-HR" w:eastAsia="en-US"/>
        </w:rPr>
      </w:pPr>
    </w:p>
    <w:p w14:paraId="37E68ED3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Neobavezna dokumentacija za prijavu programa je:</w:t>
      </w:r>
    </w:p>
    <w:p w14:paraId="2302061A">
      <w:pPr>
        <w:jc w:val="both"/>
        <w:rPr>
          <w:b/>
          <w:sz w:val="24"/>
          <w:szCs w:val="24"/>
          <w:lang w:val="hr-HR"/>
        </w:rPr>
      </w:pPr>
    </w:p>
    <w:p w14:paraId="1FB0D7EF">
      <w:pPr>
        <w:ind w:left="708"/>
        <w:jc w:val="both"/>
        <w:rPr>
          <w:bCs/>
          <w:sz w:val="24"/>
          <w:szCs w:val="24"/>
          <w:lang w:val="hr-HR"/>
        </w:rPr>
      </w:pPr>
      <w:bookmarkStart w:id="1" w:name="_Hlk221647977"/>
      <w:r>
        <w:rPr>
          <w:bCs/>
          <w:sz w:val="24"/>
          <w:szCs w:val="24"/>
          <w:lang w:val="hr-HR"/>
        </w:rPr>
        <w:t>1. pismo namjere koje potvrđuje i objašnjava suradnju organizacije civilnog društva s lokalnim ustanovama, organizacijama, udrugama i jedinicama lokalne i područne (regionalne) samouprave u provedbi prijavnog programa,</w:t>
      </w:r>
    </w:p>
    <w:p w14:paraId="5E58A00C">
      <w:pPr>
        <w:ind w:left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2. zapisi, publikacije, novinski članci te ostali materijali koji prikazuju rad organizacije civilnog društva i u izravnoj vezi s prijavom programa</w:t>
      </w:r>
      <w:bookmarkEnd w:id="1"/>
      <w:r>
        <w:rPr>
          <w:bCs/>
          <w:sz w:val="24"/>
          <w:szCs w:val="24"/>
          <w:lang w:val="hr-HR"/>
        </w:rPr>
        <w:t>.</w:t>
      </w:r>
    </w:p>
    <w:p w14:paraId="0900DD5B">
      <w:pPr>
        <w:jc w:val="both"/>
        <w:rPr>
          <w:bCs/>
          <w:sz w:val="24"/>
          <w:szCs w:val="24"/>
          <w:lang w:val="hr-HR"/>
        </w:rPr>
      </w:pPr>
    </w:p>
    <w:p w14:paraId="01389C3E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Pismo namjere većim djelom usmjereno je na organizacije koje svojim djelovanjem do sad nisu svoje djelovanje imale usmjereno na korisnike/članove sa područja Općine, nisu sudjelovale u događajima u organizaciji ili suorganizaciji Općine Veliki Bukovec, doprinosile ugledu i promociji Općine Veliki Bukovec u posljednje 3 godina ili do sad nisu imale članove/korisnike s područja Općine Veliki Bukovec. </w:t>
      </w:r>
    </w:p>
    <w:p w14:paraId="73CEA221">
      <w:pPr>
        <w:jc w:val="both"/>
        <w:rPr>
          <w:bCs/>
          <w:sz w:val="24"/>
          <w:szCs w:val="24"/>
          <w:lang w:val="hr-HR"/>
        </w:rPr>
      </w:pPr>
    </w:p>
    <w:p w14:paraId="592EC140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Svi obrasci dostupni su u otvorenom formatu na web stranici Općine Veliki Bukovec, te je obvezno njihovo popunjavanje na računalu, a ovjera vlastoručno uz pečat.</w:t>
      </w:r>
    </w:p>
    <w:p w14:paraId="71B8A3F7">
      <w:pPr>
        <w:jc w:val="both"/>
        <w:rPr>
          <w:b/>
          <w:sz w:val="24"/>
          <w:szCs w:val="24"/>
          <w:lang w:val="hr-HR"/>
        </w:rPr>
      </w:pPr>
    </w:p>
    <w:p w14:paraId="53773443">
      <w:pPr>
        <w:jc w:val="both"/>
        <w:rPr>
          <w:b/>
          <w:sz w:val="24"/>
          <w:szCs w:val="24"/>
          <w:lang w:val="hr-HR"/>
        </w:rPr>
      </w:pPr>
    </w:p>
    <w:p w14:paraId="1F1CE029">
      <w:pPr>
        <w:numPr>
          <w:ilvl w:val="0"/>
          <w:numId w:val="1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ROK  ZA PODNOŠENJE  PRIJAVA</w:t>
      </w:r>
    </w:p>
    <w:p w14:paraId="31D03500">
      <w:pPr>
        <w:jc w:val="both"/>
        <w:rPr>
          <w:sz w:val="24"/>
          <w:szCs w:val="24"/>
          <w:lang w:val="hr-HR"/>
        </w:rPr>
      </w:pPr>
    </w:p>
    <w:p w14:paraId="1B8E0C0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 xml:space="preserve">Rok za podnošenje prijava programa je 30 dana od objave ovog natječaja, tj. prijave se mogu podnositi od </w:t>
      </w:r>
      <w:r>
        <w:rPr>
          <w:rFonts w:hint="default"/>
          <w:sz w:val="24"/>
          <w:szCs w:val="24"/>
          <w:lang w:val="en-US"/>
        </w:rPr>
        <w:t>03</w:t>
      </w:r>
      <w:r>
        <w:rPr>
          <w:sz w:val="24"/>
          <w:szCs w:val="24"/>
          <w:lang w:val="hr-HR"/>
        </w:rPr>
        <w:t xml:space="preserve">. </w:t>
      </w:r>
      <w:r>
        <w:rPr>
          <w:rFonts w:hint="default"/>
          <w:sz w:val="24"/>
          <w:szCs w:val="24"/>
          <w:lang w:val="en-US"/>
        </w:rPr>
        <w:t>o</w:t>
      </w:r>
      <w:r>
        <w:rPr>
          <w:rFonts w:hint="default"/>
          <w:sz w:val="24"/>
          <w:szCs w:val="24"/>
          <w:lang w:val="hr-HR"/>
        </w:rPr>
        <w:t>ž</w:t>
      </w:r>
      <w:r>
        <w:rPr>
          <w:rFonts w:hint="default"/>
          <w:sz w:val="24"/>
          <w:szCs w:val="24"/>
          <w:lang w:val="en-US"/>
        </w:rPr>
        <w:t>ujka</w:t>
      </w:r>
      <w:r>
        <w:rPr>
          <w:sz w:val="24"/>
          <w:szCs w:val="24"/>
          <w:lang w:val="hr-HR"/>
        </w:rPr>
        <w:t xml:space="preserve"> 2026. do zaključno </w:t>
      </w:r>
      <w:r>
        <w:rPr>
          <w:rFonts w:hint="default"/>
          <w:sz w:val="24"/>
          <w:szCs w:val="24"/>
          <w:lang w:val="hr-HR"/>
        </w:rPr>
        <w:t>03</w:t>
      </w:r>
      <w:r>
        <w:rPr>
          <w:sz w:val="24"/>
          <w:szCs w:val="24"/>
          <w:lang w:val="hr-HR"/>
        </w:rPr>
        <w:t>.</w:t>
      </w:r>
      <w:r>
        <w:rPr>
          <w:rFonts w:hint="default"/>
          <w:sz w:val="24"/>
          <w:szCs w:val="24"/>
          <w:lang w:val="hr-HR"/>
        </w:rPr>
        <w:t xml:space="preserve"> travnja</w:t>
      </w:r>
      <w:r>
        <w:rPr>
          <w:sz w:val="24"/>
          <w:szCs w:val="24"/>
          <w:lang w:val="hr-HR"/>
        </w:rPr>
        <w:t xml:space="preserve"> 2026. godine.</w:t>
      </w:r>
    </w:p>
    <w:p w14:paraId="336F5563">
      <w:pPr>
        <w:jc w:val="both"/>
        <w:rPr>
          <w:sz w:val="24"/>
          <w:szCs w:val="24"/>
          <w:lang w:val="hr-HR"/>
        </w:rPr>
      </w:pPr>
    </w:p>
    <w:p w14:paraId="512B7455">
      <w:pPr>
        <w:ind w:left="1080"/>
        <w:rPr>
          <w:sz w:val="24"/>
          <w:szCs w:val="24"/>
          <w:lang w:val="hr-HR"/>
        </w:rPr>
      </w:pPr>
    </w:p>
    <w:p w14:paraId="0B1AB1A8">
      <w:pPr>
        <w:numPr>
          <w:ilvl w:val="0"/>
          <w:numId w:val="1"/>
        </w:numPr>
        <w:spacing w:before="24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POSTUPAK  ODOBRAVANJA I OBAVIJEST O REZULTATIMA NATJEČAJA</w:t>
      </w:r>
    </w:p>
    <w:p w14:paraId="1A1E262B">
      <w:pPr>
        <w:rPr>
          <w:sz w:val="24"/>
          <w:szCs w:val="24"/>
          <w:lang w:val="hr-HR"/>
        </w:rPr>
      </w:pPr>
    </w:p>
    <w:p w14:paraId="1B3F70E1">
      <w:pPr>
        <w:ind w:left="200"/>
        <w:jc w:val="both"/>
        <w:rPr>
          <w:sz w:val="24"/>
          <w:szCs w:val="24"/>
        </w:rPr>
      </w:pPr>
      <w:r>
        <w:rPr>
          <w:sz w:val="24"/>
          <w:szCs w:val="24"/>
        </w:rPr>
        <w:t>Prijave programa koje ne udovoljavaju administrativnim – formalnim uvjetima natječaja</w:t>
      </w:r>
    </w:p>
    <w:p w14:paraId="11AAF293">
      <w:pPr>
        <w:jc w:val="both"/>
        <w:rPr>
          <w:sz w:val="24"/>
          <w:szCs w:val="24"/>
        </w:rPr>
      </w:pPr>
      <w:r>
        <w:rPr>
          <w:sz w:val="24"/>
          <w:szCs w:val="24"/>
        </w:rPr>
        <w:t>(dostavljene nakon roka za podnošenje prijava, prijave koje ne zadovoljavaju uvjete natječaja ili su podnijete protivno uvjetima natječaja, prijave koje ne sadrže svu natječajem propisanu dokumentaciju) neće se razmatrati o čemu će organizacije civilnog društva biti posebno obaviještene pisanim putem. Utvrđivanje udovoljavaju li dostavljene prijave propisane uvjete iz natječaja zadatak je Povjerenstva za provedbu natječaja,</w:t>
      </w:r>
    </w:p>
    <w:p w14:paraId="2B8C66A2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Općinski načelnik sukladno prijedlogu odluke Povjerenstva za provedbu natječaja o</w:t>
      </w:r>
    </w:p>
    <w:p w14:paraId="6628B8A8">
      <w:pPr>
        <w:jc w:val="both"/>
        <w:rPr>
          <w:sz w:val="24"/>
          <w:szCs w:val="24"/>
        </w:rPr>
      </w:pPr>
      <w:r>
        <w:rPr>
          <w:sz w:val="24"/>
          <w:szCs w:val="24"/>
        </w:rPr>
        <w:t>financiranju programa i raspoloživim proračunskim sredstvima donosi konačnu odluku o odabiru programa za dodjelu sredstava financijske potpore</w:t>
      </w:r>
    </w:p>
    <w:p w14:paraId="5CF5800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Svaka organizacija civilnog društva čiji je program ocjenjivan dobit će obrazloženje ocjene</w:t>
      </w:r>
    </w:p>
    <w:p w14:paraId="4340FB45">
      <w:pPr>
        <w:jc w:val="both"/>
        <w:rPr>
          <w:sz w:val="24"/>
          <w:szCs w:val="24"/>
        </w:rPr>
      </w:pPr>
      <w:r>
        <w:rPr>
          <w:sz w:val="24"/>
          <w:szCs w:val="24"/>
        </w:rPr>
        <w:t>svog programa u pisanom obliku.</w:t>
      </w:r>
    </w:p>
    <w:p w14:paraId="2EF451AC">
      <w:pPr>
        <w:jc w:val="both"/>
        <w:rPr>
          <w:sz w:val="24"/>
          <w:szCs w:val="24"/>
          <w:lang w:val="hr-HR"/>
        </w:rPr>
      </w:pPr>
    </w:p>
    <w:p w14:paraId="6DEDF186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Odluka o odabiru programa koji će biti financirani u 2026. godini bit će objavljena na službenoj internet stranici Općine Veliki Bukovec i na oglasnoj ploči Općine Veliki Bukovec ( Dravska 19, Veliki Bukovec, 42231 Mali Bukovec) u roku od 8 dana od dana donošenja Odluke načelnika o odabiru programa za dodjelu financijske potpore. Datum objave Odluke na službenoj Internet stranici Općine Veliki Bukovec smatra se datumom dostave iste organizacijama civilnog društva koje su sudjelovale u natječaju.</w:t>
      </w:r>
    </w:p>
    <w:p w14:paraId="5C578ACD">
      <w:pPr>
        <w:jc w:val="both"/>
        <w:rPr>
          <w:b/>
          <w:sz w:val="24"/>
          <w:szCs w:val="24"/>
          <w:lang w:val="hr-HR"/>
        </w:rPr>
      </w:pPr>
    </w:p>
    <w:p w14:paraId="2574D4AF">
      <w:pPr>
        <w:jc w:val="both"/>
        <w:rPr>
          <w:b/>
          <w:sz w:val="24"/>
          <w:szCs w:val="24"/>
          <w:u w:val="single"/>
          <w:lang w:val="hr-HR"/>
        </w:rPr>
      </w:pPr>
      <w:r>
        <w:rPr>
          <w:b/>
          <w:sz w:val="24"/>
          <w:szCs w:val="24"/>
          <w:u w:val="single"/>
          <w:lang w:val="hr-HR"/>
        </w:rPr>
        <w:t>VAŽNA  NAPOMENA:</w:t>
      </w:r>
    </w:p>
    <w:p w14:paraId="0E0FFAD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Organizacije civilnog društva kojima se odobri (su)financiranje programa bit će obvezne sklopiti ugovor s Općinom Veliki Bukovec o provođenju programa, kojim će se osobito definirati iznos odobrenih sredstava, uvjeti i način korištenja dodijeljenih sredstava, način praćenja i kontrole namjenskog trošenja dodijeljenih sredstava te ostala međusobna prava i obveze. Ugovore o financijskoj potpori s Općinom Veliki Bukovec organizacije civilnog društva obvezne su potpisati najkasnije u roku od 30 dana do dana objave obavijesti o rezultatima natječaja.</w:t>
      </w:r>
    </w:p>
    <w:p w14:paraId="1617E075">
      <w:pPr>
        <w:jc w:val="both"/>
        <w:rPr>
          <w:b/>
          <w:sz w:val="24"/>
          <w:szCs w:val="24"/>
          <w:lang w:val="hr-HR"/>
        </w:rPr>
      </w:pPr>
    </w:p>
    <w:p w14:paraId="2D0A98C2">
      <w:pPr>
        <w:jc w:val="both"/>
        <w:rPr>
          <w:b/>
          <w:sz w:val="24"/>
          <w:szCs w:val="24"/>
          <w:lang w:val="hr-HR"/>
        </w:rPr>
      </w:pPr>
    </w:p>
    <w:p w14:paraId="0A93236C">
      <w:pPr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PRAVO  PRIGOVORA</w:t>
      </w:r>
    </w:p>
    <w:p w14:paraId="49C28AA6">
      <w:pPr>
        <w:jc w:val="both"/>
        <w:rPr>
          <w:sz w:val="24"/>
          <w:szCs w:val="24"/>
          <w:lang w:val="hr-HR"/>
        </w:rPr>
      </w:pPr>
    </w:p>
    <w:p w14:paraId="474DE6C9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Pisani prigovor na Odluku o dodjeli financijskih sredstava za programe/projekte udruga može podnijeti udruga koja je sudjelovala u javnom natječaju u roku 8 radnih dana od dana objave odluke na internetskoj stranici Općine, a podnijeti prigovor ne odgađa izvršenje odluke i daljnju provedbu natječajnog postupka</w:t>
      </w:r>
    </w:p>
    <w:p w14:paraId="129B76C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>Prigovor se može podnijeti isključivo na natječajni postupak te eventualno bodovanje nekog kriterija s manjim brojem bodova, ukoliko udruga smatra da je u prijavi dostavila dovoljno argumenata za drugačije bodovanje.</w:t>
      </w:r>
    </w:p>
    <w:p w14:paraId="712773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Prigovor se podnosi općinskom načelniku.</w:t>
      </w:r>
    </w:p>
    <w:p w14:paraId="1182ED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O prigovoru odlučuje općinski načelnik.</w:t>
      </w:r>
    </w:p>
    <w:p w14:paraId="66CF627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Udrugama kojima nisu odobrena financijska sredstva, može se na njihov zahtjev u roku od 8 dana od dana objave rezultata natječaja omogućiti uvid u zbirnu ocjenu njihovog programa ili projekta uz pravo i obvezu Općine da zaštiti tajnost podataka o osobama koje su ocjenjivale program ili projekt.</w:t>
      </w:r>
    </w:p>
    <w:p w14:paraId="3D00CBB7">
      <w:pPr>
        <w:tabs>
          <w:tab w:val="left" w:pos="2805"/>
        </w:tabs>
        <w:jc w:val="both"/>
        <w:rPr>
          <w:b/>
          <w:sz w:val="24"/>
          <w:szCs w:val="24"/>
          <w:lang w:val="hr-HR"/>
        </w:rPr>
      </w:pPr>
    </w:p>
    <w:p w14:paraId="62940192">
      <w:pPr>
        <w:numPr>
          <w:ilvl w:val="0"/>
          <w:numId w:val="1"/>
        </w:numPr>
        <w:spacing w:before="240"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ROKOVI ISPLATE ODOBRENIH SREDSTAVA</w:t>
      </w:r>
    </w:p>
    <w:p w14:paraId="630D32ED">
      <w:pPr>
        <w:jc w:val="both"/>
        <w:rPr>
          <w:b/>
          <w:sz w:val="24"/>
          <w:szCs w:val="24"/>
          <w:lang w:val="hr-HR"/>
        </w:rPr>
      </w:pPr>
    </w:p>
    <w:p w14:paraId="0C6795BA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Za programe za koje se odobrava iznos do 1.500,00 eura isplata ukupnog iznosa će se izvršiti u roku od 30 dana od dana potpisa Ugovora o financijskoj potpori od strane ovlaštenog predstavnika organizacije civilnog društva.</w:t>
      </w:r>
    </w:p>
    <w:p w14:paraId="7CE7BC0F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Za programe za koje se odobrava iznos veći od 1.500,00 eura isplata ukupnog iznosa će se izvršiti u roku od 60 dana od dana potpisa Ugovora o financijskoj potpori od strane ovlaštenog  predstavnika  organizacije civilnog društva dok će se dinamika isplate ostatka iznosa definirati Ugovorom o financijskoj potpori.</w:t>
      </w:r>
    </w:p>
    <w:p w14:paraId="61269431">
      <w:pPr>
        <w:jc w:val="both"/>
        <w:rPr>
          <w:bCs/>
          <w:sz w:val="24"/>
          <w:szCs w:val="24"/>
          <w:lang w:val="hr-HR"/>
        </w:rPr>
      </w:pPr>
    </w:p>
    <w:p w14:paraId="201008AD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Ugovor se neće sklopiti s udrugama koje nisu podnijele izvješće za utrošena sredstva za proteklu godinu.</w:t>
      </w:r>
    </w:p>
    <w:p w14:paraId="22298567">
      <w:pPr>
        <w:jc w:val="both"/>
        <w:rPr>
          <w:b/>
          <w:sz w:val="24"/>
          <w:szCs w:val="24"/>
          <w:lang w:val="hr-HR"/>
        </w:rPr>
      </w:pPr>
    </w:p>
    <w:p w14:paraId="2DEF8EDF">
      <w:pPr>
        <w:jc w:val="both"/>
        <w:rPr>
          <w:b/>
          <w:sz w:val="24"/>
          <w:szCs w:val="24"/>
          <w:lang w:val="hr-HR"/>
        </w:rPr>
      </w:pPr>
    </w:p>
    <w:p w14:paraId="5A48BB4E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13. PONIŠTENJE  NATJEČAJA</w:t>
      </w:r>
    </w:p>
    <w:p w14:paraId="33468550">
      <w:pPr>
        <w:jc w:val="both"/>
        <w:rPr>
          <w:sz w:val="24"/>
          <w:szCs w:val="24"/>
          <w:lang w:val="hr-HR"/>
        </w:rPr>
      </w:pPr>
    </w:p>
    <w:p w14:paraId="33753012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Općina Veliki Bukovec zadržava pravo poništenja natječaja ukoliko za to postoje opravdani razlozi, bez obveze snošenja nastalih troškova podnositeljima prijava programa na natječaj.</w:t>
      </w:r>
    </w:p>
    <w:p w14:paraId="31C1EC7F">
      <w:pPr>
        <w:jc w:val="center"/>
        <w:rPr>
          <w:sz w:val="24"/>
          <w:szCs w:val="24"/>
          <w:lang w:val="hr-HR"/>
        </w:rPr>
      </w:pPr>
    </w:p>
    <w:p w14:paraId="779A8253">
      <w:pPr>
        <w:jc w:val="center"/>
        <w:rPr>
          <w:sz w:val="24"/>
          <w:szCs w:val="24"/>
          <w:lang w:val="hr-HR"/>
        </w:rPr>
      </w:pPr>
    </w:p>
    <w:p w14:paraId="7D86A136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OPĆINSKI NAČELNIK</w:t>
      </w:r>
    </w:p>
    <w:p w14:paraId="30E38696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Ivan Modrić</w:t>
      </w:r>
      <w:r>
        <w:rPr>
          <w:rFonts w:hint="default"/>
          <w:sz w:val="24"/>
          <w:szCs w:val="24"/>
          <w:lang w:val="hr-HR"/>
        </w:rPr>
        <w:t>, v.r.</w:t>
      </w:r>
      <w:r>
        <w:rPr>
          <w:sz w:val="24"/>
          <w:szCs w:val="24"/>
          <w:lang w:val="hr-HR"/>
        </w:rPr>
        <w:t xml:space="preserve">                                                   </w:t>
      </w:r>
    </w:p>
    <w:p w14:paraId="23AEE69C">
      <w:r>
        <w:t xml:space="preserve">    </w:t>
      </w:r>
    </w:p>
    <w:sectPr>
      <w:footerReference r:id="rId3" w:type="default"/>
      <w:footerReference r:id="rId4" w:type="even"/>
      <w:pgSz w:w="12240" w:h="15840"/>
      <w:pgMar w:top="851" w:right="1418" w:bottom="1134" w:left="1418" w:header="720" w:footer="720" w:gutter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E2DDF">
    <w:pPr>
      <w:pStyle w:val="5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6BB27696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3F8DE">
    <w:pPr>
      <w:pStyle w:val="5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DFF451A"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6CF23"/>
    <w:multiLevelType w:val="singleLevel"/>
    <w:tmpl w:val="B8B6CF23"/>
    <w:lvl w:ilvl="0" w:tentative="0">
      <w:start w:val="1"/>
      <w:numFmt w:val="decimal"/>
      <w:suff w:val="space"/>
      <w:lvlText w:val="%1."/>
      <w:lvlJc w:val="left"/>
      <w:pPr>
        <w:ind w:left="200"/>
      </w:pPr>
    </w:lvl>
  </w:abstractNum>
  <w:abstractNum w:abstractNumId="1">
    <w:nsid w:val="120032DF"/>
    <w:multiLevelType w:val="multilevel"/>
    <w:tmpl w:val="120032DF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254E07"/>
    <w:multiLevelType w:val="multilevel"/>
    <w:tmpl w:val="21254E0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DF52F6"/>
    <w:multiLevelType w:val="multilevel"/>
    <w:tmpl w:val="4CDF52F6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D6577"/>
    <w:multiLevelType w:val="multilevel"/>
    <w:tmpl w:val="526D657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3501B"/>
    <w:multiLevelType w:val="multilevel"/>
    <w:tmpl w:val="5933501B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56"/>
    <w:rsid w:val="00001D56"/>
    <w:rsid w:val="0001455E"/>
    <w:rsid w:val="000161D9"/>
    <w:rsid w:val="00033A6E"/>
    <w:rsid w:val="0003555B"/>
    <w:rsid w:val="0005707C"/>
    <w:rsid w:val="0006091F"/>
    <w:rsid w:val="0007148E"/>
    <w:rsid w:val="00072538"/>
    <w:rsid w:val="000A48C8"/>
    <w:rsid w:val="000B06C0"/>
    <w:rsid w:val="000B492C"/>
    <w:rsid w:val="000B56C1"/>
    <w:rsid w:val="000D13BB"/>
    <w:rsid w:val="000D1D15"/>
    <w:rsid w:val="00102B9D"/>
    <w:rsid w:val="00124DDB"/>
    <w:rsid w:val="00125C43"/>
    <w:rsid w:val="0012706A"/>
    <w:rsid w:val="00151249"/>
    <w:rsid w:val="001539E2"/>
    <w:rsid w:val="0015636D"/>
    <w:rsid w:val="0015675E"/>
    <w:rsid w:val="00160BB9"/>
    <w:rsid w:val="00185D3F"/>
    <w:rsid w:val="001A3F6E"/>
    <w:rsid w:val="001B22F4"/>
    <w:rsid w:val="001C31E9"/>
    <w:rsid w:val="001D05A4"/>
    <w:rsid w:val="001D3659"/>
    <w:rsid w:val="00210BD5"/>
    <w:rsid w:val="002343B4"/>
    <w:rsid w:val="002438FB"/>
    <w:rsid w:val="00245E6A"/>
    <w:rsid w:val="002515D1"/>
    <w:rsid w:val="00253C0E"/>
    <w:rsid w:val="00254418"/>
    <w:rsid w:val="00257EE7"/>
    <w:rsid w:val="00263457"/>
    <w:rsid w:val="002825EA"/>
    <w:rsid w:val="0028288E"/>
    <w:rsid w:val="002976AC"/>
    <w:rsid w:val="002A546E"/>
    <w:rsid w:val="002B1219"/>
    <w:rsid w:val="002C0F6D"/>
    <w:rsid w:val="002E51F5"/>
    <w:rsid w:val="002F228B"/>
    <w:rsid w:val="002F3E32"/>
    <w:rsid w:val="00312A56"/>
    <w:rsid w:val="00312ABA"/>
    <w:rsid w:val="003150C6"/>
    <w:rsid w:val="00316A7A"/>
    <w:rsid w:val="00342335"/>
    <w:rsid w:val="003448C1"/>
    <w:rsid w:val="003A0AB7"/>
    <w:rsid w:val="003C224A"/>
    <w:rsid w:val="004154BE"/>
    <w:rsid w:val="00430103"/>
    <w:rsid w:val="0043445A"/>
    <w:rsid w:val="00474538"/>
    <w:rsid w:val="00495B10"/>
    <w:rsid w:val="00496E54"/>
    <w:rsid w:val="004B2CF9"/>
    <w:rsid w:val="004B5461"/>
    <w:rsid w:val="004C2F9C"/>
    <w:rsid w:val="004D1E0A"/>
    <w:rsid w:val="004F3081"/>
    <w:rsid w:val="004F5884"/>
    <w:rsid w:val="0050352D"/>
    <w:rsid w:val="00512E29"/>
    <w:rsid w:val="00514276"/>
    <w:rsid w:val="00534DE1"/>
    <w:rsid w:val="00542927"/>
    <w:rsid w:val="00554FCC"/>
    <w:rsid w:val="00583908"/>
    <w:rsid w:val="00594459"/>
    <w:rsid w:val="00595261"/>
    <w:rsid w:val="005A0567"/>
    <w:rsid w:val="005B0C77"/>
    <w:rsid w:val="005C5A0F"/>
    <w:rsid w:val="00607293"/>
    <w:rsid w:val="006132FC"/>
    <w:rsid w:val="00624F1A"/>
    <w:rsid w:val="0063013E"/>
    <w:rsid w:val="006602D2"/>
    <w:rsid w:val="00680143"/>
    <w:rsid w:val="006B1CBD"/>
    <w:rsid w:val="006B1CF9"/>
    <w:rsid w:val="006C6635"/>
    <w:rsid w:val="006C7AAA"/>
    <w:rsid w:val="006E1634"/>
    <w:rsid w:val="007425D9"/>
    <w:rsid w:val="00754C51"/>
    <w:rsid w:val="007712CE"/>
    <w:rsid w:val="0077247C"/>
    <w:rsid w:val="00781E4B"/>
    <w:rsid w:val="00786C90"/>
    <w:rsid w:val="007B2B45"/>
    <w:rsid w:val="007B472B"/>
    <w:rsid w:val="007C5D74"/>
    <w:rsid w:val="007C5EF1"/>
    <w:rsid w:val="007D7606"/>
    <w:rsid w:val="008048E7"/>
    <w:rsid w:val="00837213"/>
    <w:rsid w:val="00856A32"/>
    <w:rsid w:val="008625CF"/>
    <w:rsid w:val="00896EB9"/>
    <w:rsid w:val="008D11C2"/>
    <w:rsid w:val="008D7459"/>
    <w:rsid w:val="008F53A6"/>
    <w:rsid w:val="00906CF8"/>
    <w:rsid w:val="00926F0C"/>
    <w:rsid w:val="009577DD"/>
    <w:rsid w:val="00965DAA"/>
    <w:rsid w:val="00970B36"/>
    <w:rsid w:val="00987EB1"/>
    <w:rsid w:val="0099262C"/>
    <w:rsid w:val="00996759"/>
    <w:rsid w:val="00997149"/>
    <w:rsid w:val="009C510C"/>
    <w:rsid w:val="009D6E3E"/>
    <w:rsid w:val="009F7CC9"/>
    <w:rsid w:val="00A145E4"/>
    <w:rsid w:val="00A33D47"/>
    <w:rsid w:val="00A44B5F"/>
    <w:rsid w:val="00A47317"/>
    <w:rsid w:val="00A54231"/>
    <w:rsid w:val="00A56902"/>
    <w:rsid w:val="00A60A50"/>
    <w:rsid w:val="00A64113"/>
    <w:rsid w:val="00A7565D"/>
    <w:rsid w:val="00A778EC"/>
    <w:rsid w:val="00A9306D"/>
    <w:rsid w:val="00AB4931"/>
    <w:rsid w:val="00AB5FB9"/>
    <w:rsid w:val="00AD77B7"/>
    <w:rsid w:val="00AF0E54"/>
    <w:rsid w:val="00B1015E"/>
    <w:rsid w:val="00B11BB3"/>
    <w:rsid w:val="00B12C2F"/>
    <w:rsid w:val="00B1480E"/>
    <w:rsid w:val="00B235C4"/>
    <w:rsid w:val="00B46944"/>
    <w:rsid w:val="00B469DE"/>
    <w:rsid w:val="00B4717A"/>
    <w:rsid w:val="00B51044"/>
    <w:rsid w:val="00B52BEE"/>
    <w:rsid w:val="00B541FD"/>
    <w:rsid w:val="00B6368C"/>
    <w:rsid w:val="00B6483F"/>
    <w:rsid w:val="00B67884"/>
    <w:rsid w:val="00B86CF7"/>
    <w:rsid w:val="00B92D24"/>
    <w:rsid w:val="00B971B4"/>
    <w:rsid w:val="00BA2370"/>
    <w:rsid w:val="00BB5260"/>
    <w:rsid w:val="00BD1382"/>
    <w:rsid w:val="00BD3D60"/>
    <w:rsid w:val="00BF6799"/>
    <w:rsid w:val="00C23D95"/>
    <w:rsid w:val="00C24924"/>
    <w:rsid w:val="00C56EFB"/>
    <w:rsid w:val="00C61920"/>
    <w:rsid w:val="00C65288"/>
    <w:rsid w:val="00C67D91"/>
    <w:rsid w:val="00C909FF"/>
    <w:rsid w:val="00C94599"/>
    <w:rsid w:val="00C94B14"/>
    <w:rsid w:val="00CB6E32"/>
    <w:rsid w:val="00CD7ABF"/>
    <w:rsid w:val="00CE39B2"/>
    <w:rsid w:val="00D06930"/>
    <w:rsid w:val="00D306CD"/>
    <w:rsid w:val="00D3490C"/>
    <w:rsid w:val="00D56D40"/>
    <w:rsid w:val="00D872B3"/>
    <w:rsid w:val="00D95C7C"/>
    <w:rsid w:val="00DA295E"/>
    <w:rsid w:val="00DB7B27"/>
    <w:rsid w:val="00DC7975"/>
    <w:rsid w:val="00DD5703"/>
    <w:rsid w:val="00DE4CB2"/>
    <w:rsid w:val="00DE6211"/>
    <w:rsid w:val="00DE7B06"/>
    <w:rsid w:val="00E23E6F"/>
    <w:rsid w:val="00E271E8"/>
    <w:rsid w:val="00E41F61"/>
    <w:rsid w:val="00E64F72"/>
    <w:rsid w:val="00E865B3"/>
    <w:rsid w:val="00EA0467"/>
    <w:rsid w:val="00EA40C5"/>
    <w:rsid w:val="00EC7C37"/>
    <w:rsid w:val="00ED434A"/>
    <w:rsid w:val="00EF5118"/>
    <w:rsid w:val="00F0460D"/>
    <w:rsid w:val="00F14F64"/>
    <w:rsid w:val="00F2304F"/>
    <w:rsid w:val="00F76D04"/>
    <w:rsid w:val="00FC1915"/>
    <w:rsid w:val="00FD1189"/>
    <w:rsid w:val="00FD16C8"/>
    <w:rsid w:val="2ADA71AB"/>
    <w:rsid w:val="38CE2B1A"/>
    <w:rsid w:val="45443279"/>
    <w:rsid w:val="470F083D"/>
    <w:rsid w:val="49BB2216"/>
    <w:rsid w:val="6A3F5E96"/>
    <w:rsid w:val="6A891FE2"/>
    <w:rsid w:val="71D8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qFormat/>
    <w:uiPriority w:val="0"/>
    <w:pPr>
      <w:tabs>
        <w:tab w:val="center" w:pos="4536"/>
        <w:tab w:val="right" w:pos="9072"/>
      </w:tabs>
    </w:pPr>
  </w:style>
  <w:style w:type="character" w:styleId="6">
    <w:name w:val="Hyperlink"/>
    <w:unhideWhenUsed/>
    <w:uiPriority w:val="0"/>
    <w:rPr>
      <w:color w:val="0000FF"/>
      <w:u w:val="single"/>
    </w:rPr>
  </w:style>
  <w:style w:type="character" w:styleId="7">
    <w:name w:val="page number"/>
    <w:basedOn w:val="2"/>
    <w:qFormat/>
    <w:uiPriority w:val="0"/>
  </w:style>
  <w:style w:type="character" w:customStyle="1" w:styleId="8">
    <w:name w:val="Podnožje Char"/>
    <w:basedOn w:val="2"/>
    <w:link w:val="5"/>
    <w:qFormat/>
    <w:uiPriority w:val="0"/>
    <w:rPr>
      <w:rFonts w:ascii="Times New Roman" w:hAnsi="Times New Roman" w:eastAsia="Times New Roman" w:cs="Times New Roman"/>
      <w:sz w:val="20"/>
      <w:szCs w:val="20"/>
      <w:lang w:val="en-US" w:eastAsia="hr-HR"/>
    </w:rPr>
  </w:style>
  <w:style w:type="paragraph" w:styleId="9">
    <w:name w:val="List Paragraph"/>
    <w:basedOn w:val="1"/>
    <w:qFormat/>
    <w:uiPriority w:val="34"/>
    <w:pPr>
      <w:suppressAutoHyphens/>
      <w:spacing w:after="200" w:line="276" w:lineRule="auto"/>
      <w:ind w:left="720"/>
      <w:contextualSpacing/>
    </w:pPr>
    <w:rPr>
      <w:rFonts w:asciiTheme="minorHAnsi" w:hAnsiTheme="minorHAnsi" w:eastAsiaTheme="minorHAnsi"/>
      <w:sz w:val="22"/>
      <w:szCs w:val="22"/>
      <w:lang w:val="hr-HR" w:eastAsia="en-US"/>
    </w:rPr>
  </w:style>
  <w:style w:type="character" w:customStyle="1" w:styleId="10">
    <w:name w:val="Tekst balončića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en-US" w:eastAsia="hr-HR"/>
    </w:rPr>
  </w:style>
  <w:style w:type="character" w:customStyle="1" w:styleId="11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2529</Words>
  <Characters>14416</Characters>
  <Lines>120</Lines>
  <Paragraphs>33</Paragraphs>
  <TotalTime>284</TotalTime>
  <ScaleCrop>false</ScaleCrop>
  <LinksUpToDate>false</LinksUpToDate>
  <CharactersWithSpaces>16912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2026-02-04T09:24:00Z</dcterms:created>
  <dc:creator>OVB2</dc:creator>
  <cp:lastModifiedBy>OVB2</cp:lastModifiedBy>
  <cp:lastPrinted>2025-02-03T08:44:00Z</cp:lastPrinted>
  <dcterms:modified xsi:type="dcterms:W3CDTF">2026-03-03T06:45:20Z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8FAE4266613C49CEBDFB1E9B83E8E6C4_13</vt:lpwstr>
  </property>
</Properties>
</file>